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DA" w:rsidRPr="003C34DA" w:rsidRDefault="003C34DA" w:rsidP="003C34DA">
      <w:pPr>
        <w:spacing w:after="120" w:line="240" w:lineRule="auto"/>
        <w:jc w:val="center"/>
        <w:rPr>
          <w:rFonts w:ascii="Arial" w:eastAsia="Times New Roman" w:hAnsi="Arial" w:cs="Arial"/>
          <w:b/>
          <w:sz w:val="40"/>
          <w:szCs w:val="24"/>
          <w:lang w:eastAsia="it-IT"/>
        </w:rPr>
      </w:pPr>
      <w:bookmarkStart w:id="0" w:name="_GoBack"/>
      <w:bookmarkEnd w:id="0"/>
      <w:r w:rsidRPr="003C34DA">
        <w:rPr>
          <w:rFonts w:ascii="Arial" w:eastAsia="Times New Roman" w:hAnsi="Arial" w:cs="Arial"/>
          <w:b/>
          <w:sz w:val="40"/>
          <w:szCs w:val="24"/>
          <w:lang w:eastAsia="it-IT"/>
        </w:rPr>
        <w:t>O Maria, tu che stavi sotto la croce  del tuo Figlio Gesù Crocifisso</w:t>
      </w:r>
    </w:p>
    <w:p w:rsidR="003C34DA" w:rsidRDefault="003C34DA" w:rsidP="003C34DA">
      <w:pPr>
        <w:spacing w:after="120" w:line="240" w:lineRule="auto"/>
        <w:jc w:val="both"/>
        <w:rPr>
          <w:rFonts w:ascii="Arial" w:eastAsia="Times New Roman" w:hAnsi="Arial" w:cs="Arial"/>
          <w:sz w:val="24"/>
          <w:szCs w:val="24"/>
          <w:lang w:eastAsia="it-IT"/>
        </w:rPr>
      </w:pPr>
    </w:p>
    <w:p w:rsidR="003C34DA" w:rsidRPr="003C34DA" w:rsidRDefault="003C34DA" w:rsidP="003C34DA">
      <w:pPr>
        <w:spacing w:after="120" w:line="24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 xml:space="preserve">Contemplare la Vergine Maria ai piedi della croce del suo Figlio Gesù, Crocifisso per amore, vuol dire addentrarsi nel mistero della vocazione della Madre di Dio e che finirà alla consumazione dei secoli, quando il Signore verrà per fare i cieli nuovi e la terra nuova. 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3C34DA">
        <w:rPr>
          <w:rFonts w:ascii="Arial" w:eastAsia="Times New Roman" w:hAnsi="Arial" w:cs="Arial"/>
          <w:i/>
          <w:sz w:val="24"/>
          <w:szCs w:val="24"/>
          <w:lang w:eastAsia="it-IT"/>
        </w:rPr>
        <w:t>«Ecco la serva del Signore: avvenga per me secondo la tua parola»</w:t>
      </w:r>
      <w:r w:rsidRPr="003C34DA">
        <w:rPr>
          <w:rFonts w:ascii="Arial" w:eastAsia="Times New Roman" w:hAnsi="Arial" w:cs="Arial"/>
          <w:sz w:val="24"/>
          <w:szCs w:val="24"/>
          <w:lang w:eastAsia="it-IT"/>
        </w:rPr>
        <w:t>. Il mistero dell’incarnazione non si esaurisce in questo istante. Esso inizia, ma non finisce. Si compirà alla fine del mondo. Dalla croce, da Crocifisso,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sulla terra fino alla nascita nel cielo, che avverrà al momento della sua morte. 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 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 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rsidR="003C34DA" w:rsidRPr="003C34DA" w:rsidRDefault="003C34DA" w:rsidP="003C34DA">
      <w:pPr>
        <w:spacing w:after="120" w:line="24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 xml:space="preserve">Quando noi non siamo più sulla croce della Parola co Gesù Signore perché l’abbiamo rinnegata, Lei, la Vergine Maria, non si dona un attimo di riposo. Sempre è impegnata a fare qualsiasi cosa, ad ottenere qualsiasi grazia, perché quanti hanno abbandonato la croce del Vangelo ritornino su di essa. Ecco allora il duplice ministero della vergine Maria: assiste tutti i suoi figli che stanno sulla croce del Vangelo perché non solo vi rimangano, ma crescano in obbedienza </w:t>
      </w:r>
      <w:r w:rsidRPr="003C34DA">
        <w:rPr>
          <w:rFonts w:ascii="Arial" w:eastAsia="Times New Roman" w:hAnsi="Arial" w:cs="Arial"/>
          <w:sz w:val="24"/>
          <w:szCs w:val="24"/>
          <w:lang w:eastAsia="it-IT"/>
        </w:rPr>
        <w:lastRenderedPageBreak/>
        <w:t>allo stesso che è cresciuto Cristo Gesù e allo stesso in cui Lei stessa è crescita. Se vogliano portare un esempio biblico Lei è più che la Madre dei sette fratelli Maccabei. Ecco con quali parole questa madre assisteva i suoi figli perché stesso sulla croce della Parola del loro Dio e Signore: “Ci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3C34DA" w:rsidRPr="003C34DA" w:rsidRDefault="003C34DA" w:rsidP="003C34DA">
      <w:pPr>
        <w:spacing w:after="120" w:line="240" w:lineRule="auto"/>
        <w:jc w:val="both"/>
        <w:rPr>
          <w:rFonts w:ascii="Arial" w:eastAsia="Times New Roman" w:hAnsi="Arial" w:cs="Arial"/>
          <w:i/>
          <w:sz w:val="24"/>
          <w:szCs w:val="24"/>
          <w:lang w:eastAsia="it-IT"/>
        </w:rPr>
      </w:pPr>
      <w:r w:rsidRPr="003C34DA">
        <w:rPr>
          <w:rFonts w:ascii="Arial" w:eastAsia="Times New Roman" w:hAnsi="Arial" w:cs="Arial"/>
          <w:i/>
          <w:sz w:val="24"/>
          <w:szCs w:val="24"/>
          <w:lang w:eastAsia="it-IT"/>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w:t>
      </w:r>
      <w:r w:rsidRPr="003C34DA">
        <w:rPr>
          <w:rFonts w:ascii="Arial" w:eastAsia="Times New Roman" w:hAnsi="Arial" w:cs="Arial"/>
          <w:i/>
          <w:sz w:val="24"/>
          <w:szCs w:val="24"/>
          <w:lang w:eastAsia="it-IT"/>
        </w:rPr>
        <w:lastRenderedPageBreak/>
        <w:t>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3C34DA" w:rsidRPr="003C34DA" w:rsidRDefault="003C34DA" w:rsidP="003C34DA">
      <w:pPr>
        <w:spacing w:after="120" w:line="240" w:lineRule="auto"/>
        <w:jc w:val="both"/>
        <w:rPr>
          <w:rFonts w:ascii="Arial" w:eastAsia="Times New Roman" w:hAnsi="Arial" w:cs="Arial"/>
          <w:sz w:val="24"/>
          <w:szCs w:val="24"/>
          <w:lang w:eastAsia="it-IT"/>
        </w:rPr>
      </w:pPr>
      <w:r w:rsidRPr="003C34DA">
        <w:rPr>
          <w:rFonts w:ascii="Arial" w:eastAsia="Times New Roman" w:hAnsi="Arial" w:cs="Arial"/>
          <w:sz w:val="24"/>
          <w:szCs w:val="24"/>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w:t>
      </w:r>
      <w:proofErr w:type="spellStart"/>
      <w:r w:rsidRPr="003C34DA">
        <w:rPr>
          <w:rFonts w:ascii="Arial" w:eastAsia="Times New Roman" w:hAnsi="Arial" w:cs="Arial"/>
          <w:sz w:val="24"/>
          <w:szCs w:val="24"/>
          <w:lang w:eastAsia="it-IT"/>
        </w:rPr>
        <w:t>2Mac</w:t>
      </w:r>
      <w:proofErr w:type="spellEnd"/>
      <w:r w:rsidRPr="003C34DA">
        <w:rPr>
          <w:rFonts w:ascii="Arial" w:eastAsia="Times New Roman" w:hAnsi="Arial" w:cs="Arial"/>
          <w:sz w:val="24"/>
          <w:szCs w:val="24"/>
          <w:lang w:eastAsia="it-IT"/>
        </w:rPr>
        <w:t xml:space="preserve"> 7,1-42). In questa opera la Madre di Gesù ci assiste con tutto il suo amore. Ma vi sono molti suoi figli che sono scesi dalla croce del Vangelo. Questi figli, Lei, come il Pastore della parabola evangelica, va a cercarli uno per uno, invitandoli tutti a ritornare sulla croce del Vangelo del Figlio suo, la sola via per entrare domani nel regno dei cieli. Chi ascolta la sua voce, ritorna sulla croce e attende che si aprano per lui le porte del regno dei cieli. Chi si rifiuta di ascoltare, dalla Madre nostra, viene esortato a tornare fino all’ultimo istante della sua vita. Se non ritorna si assumerà la responsabilità della sua morte eterna. La Maria nostra in nulla si è risparmiata per farlo ritornare. 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w:t>
      </w:r>
    </w:p>
    <w:sectPr w:rsidR="003C34DA" w:rsidRPr="003C34D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80" w:rsidRDefault="00587080">
      <w:pPr>
        <w:spacing w:after="0" w:line="240" w:lineRule="auto"/>
      </w:pPr>
      <w:r>
        <w:separator/>
      </w:r>
    </w:p>
  </w:endnote>
  <w:endnote w:type="continuationSeparator" w:id="0">
    <w:p w:rsidR="00587080" w:rsidRDefault="0058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80" w:rsidRDefault="00587080">
      <w:pPr>
        <w:spacing w:after="0" w:line="240" w:lineRule="auto"/>
      </w:pPr>
      <w:r>
        <w:separator/>
      </w:r>
    </w:p>
  </w:footnote>
  <w:footnote w:type="continuationSeparator" w:id="0">
    <w:p w:rsidR="00587080" w:rsidRDefault="00587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C34DA"/>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87080"/>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1672</Words>
  <Characters>9531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2022-07-22T19:54:00Z</dcterms:created>
  <dcterms:modified xsi:type="dcterms:W3CDTF">2022-07-22T19:54:00Z</dcterms:modified>
</cp:coreProperties>
</file>